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C5" w:rsidRPr="009C74C5" w:rsidRDefault="009C74C5" w:rsidP="009C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 w:eastAsia="sr-Latn-RS"/>
        </w:rPr>
      </w:pPr>
      <w:r w:rsidRPr="009C74C5">
        <w:rPr>
          <w:rFonts w:ascii="Times New Roman" w:eastAsia="Times New Roman" w:hAnsi="Times New Roman" w:cs="Times New Roman"/>
          <w:b/>
          <w:bCs/>
          <w:lang w:val="sr-Cyrl-CS" w:eastAsia="sr-Latn-RS"/>
        </w:rPr>
        <w:t>О Б Р А З А Ц     П О Н У Д Е</w:t>
      </w:r>
    </w:p>
    <w:p w:rsidR="009C74C5" w:rsidRPr="00045590" w:rsidRDefault="00157D6A" w:rsidP="009C74C5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Партија 2-</w:t>
      </w:r>
      <w:bookmarkStart w:id="0" w:name="_GoBack"/>
      <w:bookmarkEnd w:id="0"/>
      <w:r w:rsidR="009C74C5" w:rsidRPr="0004559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Набавка </w:t>
      </w:r>
      <w:r w:rsidR="005439B3">
        <w:rPr>
          <w:rFonts w:ascii="Times New Roman" w:hAnsi="Times New Roman" w:cs="Times New Roman"/>
          <w:b/>
          <w:sz w:val="24"/>
          <w:szCs w:val="24"/>
          <w:lang w:val="sr-Cyrl-RS"/>
        </w:rPr>
        <w:t>спортских реквизита за одржавање манифестације „Михољски сусрети села 2026“</w:t>
      </w:r>
    </w:p>
    <w:p w:rsidR="009C74C5" w:rsidRPr="009C74C5" w:rsidRDefault="009C74C5" w:rsidP="009C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 w:eastAsia="sr-Latn-RS"/>
        </w:rPr>
      </w:pPr>
    </w:p>
    <w:p w:rsidR="009C74C5" w:rsidRPr="009C74C5" w:rsidRDefault="009C74C5" w:rsidP="009C74C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val="sr-Cyrl-RS" w:eastAsia="sr-Latn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0"/>
        <w:gridCol w:w="6616"/>
      </w:tblGrid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Назив понуђача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Седиште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Улица 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ПИБ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Матични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број текућег рачуна и назив банке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RS" w:eastAsia="sr-Latn-RS"/>
              </w:rPr>
              <w:t>Контакт особа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e mail адреса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</w:tbl>
    <w:p w:rsidR="00045590" w:rsidRDefault="00045590" w:rsidP="0004559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45590" w:rsidRPr="00045590" w:rsidRDefault="00045590" w:rsidP="0004559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45590">
        <w:rPr>
          <w:rFonts w:ascii="Times New Roman" w:hAnsi="Times New Roman" w:cs="Times New Roman"/>
          <w:b/>
          <w:sz w:val="24"/>
          <w:szCs w:val="24"/>
          <w:lang w:val="sr-Cyrl-RS"/>
        </w:rPr>
        <w:t>Набавка спортских реквизита за одржавање манифестације</w:t>
      </w:r>
      <w:r w:rsidR="005439B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„Михољски сусрети села 2026“</w:t>
      </w:r>
    </w:p>
    <w:tbl>
      <w:tblPr>
        <w:tblW w:w="9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960"/>
        <w:gridCol w:w="1080"/>
        <w:gridCol w:w="990"/>
        <w:gridCol w:w="1350"/>
        <w:gridCol w:w="1980"/>
      </w:tblGrid>
      <w:tr w:rsidR="009C74C5" w:rsidRPr="009C74C5" w:rsidTr="004553C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  <w:t>Р.б.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  <w:t>Назив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Јед.</w:t>
            </w:r>
          </w:p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мере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Кол.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Јед. цена       (</w:t>
            </w: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 xml:space="preserve">без 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ПДВ)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>Укупн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а цена</w:t>
            </w:r>
          </w:p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(</w:t>
            </w: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 xml:space="preserve">без 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ПДВ)</w:t>
            </w:r>
          </w:p>
        </w:tc>
      </w:tr>
      <w:tr w:rsidR="009C74C5" w:rsidRPr="009C74C5" w:rsidTr="004553C2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Фудбалска</w:t>
            </w:r>
            <w:r w:rsidR="006651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лопта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D844EC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6651F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Пикадо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6651F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УК</w:t>
            </w:r>
            <w:r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УП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НО БЕЗ ПДВ-а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ПДВ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rPr>
          <w:trHeight w:val="224"/>
        </w:trPr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4553C2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УКУПНО СА ПДВ-ом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4553C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  <w:p w:rsidR="009C74C5" w:rsidRPr="009C74C5" w:rsidRDefault="009C74C5" w:rsidP="004553C2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</w:tbl>
    <w:p w:rsidR="00DB51DE" w:rsidRDefault="00DB51DE" w:rsidP="00DB51DE">
      <w:pPr>
        <w:jc w:val="center"/>
        <w:rPr>
          <w:bCs/>
          <w:i/>
          <w:bdr w:val="none" w:sz="0" w:space="0" w:color="auto" w:frame="1"/>
          <w:lang w:val="sr-Cyrl-RS"/>
        </w:rPr>
      </w:pPr>
      <w:r>
        <w:rPr>
          <w:bCs/>
          <w:i/>
          <w:bdr w:val="none" w:sz="0" w:space="0" w:color="auto" w:frame="1"/>
          <w:rtl/>
          <w:lang w:val="sr-Cyrl-RS"/>
        </w:rPr>
        <w:t>٭</w:t>
      </w:r>
      <w:r>
        <w:rPr>
          <w:bCs/>
          <w:i/>
          <w:bdr w:val="none" w:sz="0" w:space="0" w:color="auto" w:frame="1"/>
          <w:lang w:val="sr-Cyrl-RS"/>
        </w:rPr>
        <w:t xml:space="preserve"> Попуњавати читко и неизбрисивим мастилом. Исправке оверити печатом</w:t>
      </w:r>
    </w:p>
    <w:p w:rsidR="00DB51DE" w:rsidRDefault="00DB51DE" w:rsidP="00DB51DE">
      <w:pPr>
        <w:jc w:val="center"/>
        <w:rPr>
          <w:bCs/>
          <w:i/>
          <w:bdr w:val="none" w:sz="0" w:space="0" w:color="auto" w:frame="1"/>
          <w:lang w:val="sr-Cyrl-RS"/>
        </w:rPr>
      </w:pPr>
    </w:p>
    <w:p w:rsidR="00DB51DE" w:rsidRDefault="00DB51DE" w:rsidP="00DB51DE">
      <w:pPr>
        <w:pStyle w:val="ListParagraph"/>
        <w:numPr>
          <w:ilvl w:val="0"/>
          <w:numId w:val="1"/>
        </w:numPr>
        <w:suppressAutoHyphens/>
        <w:contextualSpacing/>
        <w:jc w:val="both"/>
        <w:rPr>
          <w:color w:val="FF0000"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за испоруку добра: ________календарских дана од дана закључења Уговора ( на</w:t>
      </w:r>
      <w:r w:rsidR="005439B3">
        <w:rPr>
          <w:sz w:val="22"/>
          <w:szCs w:val="22"/>
          <w:lang w:val="sr-Cyrl-CS"/>
        </w:rPr>
        <w:t xml:space="preserve">јкасније 3 </w:t>
      </w:r>
      <w:r>
        <w:rPr>
          <w:sz w:val="22"/>
          <w:szCs w:val="22"/>
          <w:lang w:val="sr-Cyrl-CS"/>
        </w:rPr>
        <w:t xml:space="preserve"> дана</w:t>
      </w:r>
      <w:r w:rsidR="005439B3">
        <w:rPr>
          <w:sz w:val="22"/>
          <w:szCs w:val="22"/>
          <w:lang w:val="sr-Cyrl-CS"/>
        </w:rPr>
        <w:t xml:space="preserve"> од дана закључења Уговора</w:t>
      </w:r>
      <w:r>
        <w:rPr>
          <w:sz w:val="22"/>
          <w:szCs w:val="22"/>
          <w:lang w:val="sr-Cyrl-CS"/>
        </w:rPr>
        <w:t>)</w:t>
      </w:r>
    </w:p>
    <w:p w:rsidR="00DB51DE" w:rsidRDefault="00DB51DE" w:rsidP="00DB51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CS"/>
        </w:rPr>
        <w:t>Рок плаћања:________ (до 45 календарских дана од дана пријема исправног рачуна у седишту Наручиоца).</w:t>
      </w:r>
    </w:p>
    <w:p w:rsidR="00DB51DE" w:rsidRDefault="00DB51DE" w:rsidP="00DB51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Важност понуде:__________ (минимум 30 дана)</w:t>
      </w:r>
    </w:p>
    <w:p w:rsidR="00DB51DE" w:rsidRDefault="00DB51DE" w:rsidP="00DB51D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45590" w:rsidRPr="005439B3" w:rsidRDefault="005439B3" w:rsidP="005439B3">
      <w:pPr>
        <w:tabs>
          <w:tab w:val="left" w:pos="6873"/>
        </w:tabs>
        <w:rPr>
          <w:rFonts w:ascii="Times New Roman" w:hAnsi="Times New Roman" w:cs="Times New Roman"/>
          <w:lang w:val="sr-Cyrl-RS"/>
        </w:rPr>
      </w:pPr>
      <w:r w:rsidRPr="005439B3">
        <w:rPr>
          <w:rFonts w:ascii="Times New Roman" w:hAnsi="Times New Roman" w:cs="Times New Roman"/>
          <w:lang w:val="sr-Cyrl-RS"/>
        </w:rPr>
        <w:t xml:space="preserve">        Датум:</w:t>
      </w:r>
      <w:r>
        <w:rPr>
          <w:rFonts w:ascii="Times New Roman" w:hAnsi="Times New Roman" w:cs="Times New Roman"/>
          <w:lang w:val="sr-Cyrl-RS"/>
        </w:rPr>
        <w:tab/>
        <w:t xml:space="preserve">     Потпис понуђача</w:t>
      </w:r>
    </w:p>
    <w:p w:rsidR="005439B3" w:rsidRDefault="005439B3" w:rsidP="005439B3">
      <w:pPr>
        <w:tabs>
          <w:tab w:val="left" w:pos="3971"/>
          <w:tab w:val="left" w:pos="6873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М.П.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</w:t>
      </w:r>
    </w:p>
    <w:sectPr w:rsidR="005439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003D3"/>
    <w:multiLevelType w:val="hybridMultilevel"/>
    <w:tmpl w:val="BC10494E"/>
    <w:lvl w:ilvl="0" w:tplc="E5E2C270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90"/>
    <w:rsid w:val="00045590"/>
    <w:rsid w:val="00157D6A"/>
    <w:rsid w:val="003C448E"/>
    <w:rsid w:val="00421E81"/>
    <w:rsid w:val="005439B3"/>
    <w:rsid w:val="006651F5"/>
    <w:rsid w:val="009C74C5"/>
    <w:rsid w:val="00B00978"/>
    <w:rsid w:val="00D844EC"/>
    <w:rsid w:val="00DB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51D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51D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Nabavke</cp:lastModifiedBy>
  <cp:revision>11</cp:revision>
  <dcterms:created xsi:type="dcterms:W3CDTF">2025-08-13T08:43:00Z</dcterms:created>
  <dcterms:modified xsi:type="dcterms:W3CDTF">2026-07-24T10:53:00Z</dcterms:modified>
</cp:coreProperties>
</file>