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sz w:val="24"/>
          <w:szCs w:val="24"/>
          <w:lang w:val="sr-Cyrl-RS" w:eastAsia="sr-Latn-RS"/>
        </w:rPr>
      </w:pPr>
    </w:p>
    <w:p w:rsidR="00DA3C85" w:rsidRDefault="004F28D0" w:rsidP="004F28D0">
      <w:pPr>
        <w:jc w:val="center"/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eastAsia="sr-Latn-RS"/>
        </w:rPr>
        <w:t>К</w:t>
      </w:r>
      <w:r w:rsidR="00DA3C85"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  <w:t>ОНКУРС</w:t>
      </w:r>
    </w:p>
    <w:p w:rsidR="004F28D0" w:rsidRPr="004F28D0" w:rsidRDefault="00DA3C85" w:rsidP="004F28D0">
      <w:pPr>
        <w:jc w:val="center"/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</w:pPr>
      <w:r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  <w:t>ЗА ИЗБОР НАЈ</w:t>
      </w:r>
      <w:r w:rsidR="001806CA"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  <w:t xml:space="preserve">УСПЕШНИЈЕ ЖЕНЕ У ПОЉОПРИВРЕДНОЈ ПРОИЗВОДЊИ   </w:t>
      </w:r>
      <w:r w:rsidR="004914D7"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  <w:t xml:space="preserve"> У БЛАЦУ ЗА 20</w:t>
      </w:r>
      <w:r w:rsidR="004914D7"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Latn-BA" w:eastAsia="sr-Latn-RS"/>
        </w:rPr>
        <w:t>2</w:t>
      </w:r>
      <w:r w:rsidR="00855E6E"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Latn-BA" w:eastAsia="sr-Latn-RS"/>
        </w:rPr>
        <w:t>1</w:t>
      </w:r>
      <w:r w:rsidR="004914D7"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Latn-BA" w:eastAsia="sr-Latn-RS"/>
        </w:rPr>
        <w:t>.</w:t>
      </w:r>
      <w:r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  <w:t xml:space="preserve"> ГОДИНУ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Конкурс је </w:t>
      </w:r>
      <w:r w:rsidR="004914D7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отворен  до </w:t>
      </w:r>
      <w:r w:rsidR="00855E6E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15</w:t>
      </w:r>
      <w:r w:rsidR="00F02160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. </w:t>
      </w:r>
      <w:r w:rsidR="0083386B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августа</w:t>
      </w:r>
      <w:r w:rsidR="0083386B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 </w:t>
      </w:r>
      <w:r w:rsidR="004914D7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202</w:t>
      </w:r>
      <w:r w:rsidR="00855E6E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1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. године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Позивамо све заинтересоване </w:t>
      </w:r>
      <w:r w:rsidR="001806CA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жене носиоце комерцијалног пољопривредног газдинства које се баве интензивном пољопривредном производњом,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 да се пријаве тако што ће попунити ПРИЈАВУ.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ПРИЈАВУ можете преузети на шалтеру писарнице у општини Блаце, као и путем интернета са сајта: </w:t>
      </w:r>
      <w:hyperlink r:id="rId6" w:history="1">
        <w:r w:rsidRPr="004F28D0">
          <w:rPr>
            <w:rStyle w:val="Hyperlink"/>
            <w:rFonts w:ascii="Times New Roman" w:eastAsia="Times New Roman" w:hAnsi="Times New Roman" w:cs="Times New Roman"/>
            <w:lang w:eastAsia="sr-Latn-RS"/>
          </w:rPr>
          <w:t>www.</w:t>
        </w:r>
        <w:r w:rsidRPr="004F28D0">
          <w:rPr>
            <w:rStyle w:val="Hyperlink"/>
            <w:rFonts w:ascii="Times New Roman" w:eastAsia="Times New Roman" w:hAnsi="Times New Roman" w:cs="Times New Roman"/>
            <w:lang w:val="en-GB" w:eastAsia="sr-Latn-RS"/>
          </w:rPr>
          <w:t>blace.org.rs</w:t>
        </w:r>
      </w:hyperlink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val="en-GB" w:eastAsia="sr-Latn-RS"/>
        </w:rPr>
        <w:t xml:space="preserve"> </w:t>
      </w:r>
      <w: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 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За детаљне информације можете се обратити Драгану Гмијовићу путем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и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м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еј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ла: </w:t>
      </w:r>
      <w:hyperlink r:id="rId7" w:history="1">
        <w:r w:rsidRPr="004F28D0">
          <w:rPr>
            <w:rStyle w:val="Hyperlink"/>
            <w:rFonts w:ascii="Times New Roman" w:eastAsia="Times New Roman" w:hAnsi="Times New Roman" w:cs="Times New Roman"/>
            <w:lang w:eastAsia="sr-Latn-RS"/>
          </w:rPr>
          <w:t>dragan.gmijovic@blace.org.rs</w:t>
        </w:r>
      </w:hyperlink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  или на број телефона 064 /80 999 212.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Попуњену ПРИЈАВУ, са пратећом документацијом, послати на адресу :</w:t>
      </w:r>
    </w:p>
    <w:p w:rsidR="004F28D0" w:rsidRPr="004F28D0" w:rsidRDefault="004F28D0" w:rsidP="004F28D0">
      <w:pPr>
        <w:spacing w:after="0" w:line="240" w:lineRule="auto"/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Општина Блаце</w:t>
      </w:r>
      <w:r w:rsidR="00DA3C85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 xml:space="preserve">, 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Карађорђева 4</w:t>
      </w:r>
    </w:p>
    <w:p w:rsidR="004F28D0" w:rsidRPr="004F28D0" w:rsidRDefault="004F28D0" w:rsidP="004F28D0">
      <w:pPr>
        <w:spacing w:after="0" w:line="240" w:lineRule="auto"/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18420 Блаце</w:t>
      </w:r>
    </w:p>
    <w:p w:rsidR="004F28D0" w:rsidRDefault="004F28D0" w:rsidP="004F28D0">
      <w:pPr>
        <w:spacing w:after="0" w:line="240" w:lineRule="auto"/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 xml:space="preserve">„Комисији за избор </w:t>
      </w:r>
      <w:r w:rsidR="00D46E9E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>нај</w:t>
      </w:r>
      <w:r w:rsidR="001806CA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>успешније жене у пољопривредној производњи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“</w:t>
      </w:r>
    </w:p>
    <w:p w:rsidR="00DA3C85" w:rsidRPr="00DA3C85" w:rsidRDefault="00DA3C85" w:rsidP="004F28D0">
      <w:pPr>
        <w:spacing w:after="0" w:line="240" w:lineRule="auto"/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</w:pP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 xml:space="preserve">УСЛОВИ ЗА УЧЕШЋЕ </w:t>
      </w:r>
      <w:r w:rsidR="00D46E9E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>НА  КОНКУРСУ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: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да имају пребивалиште на територији општине Блаце</w:t>
      </w:r>
      <w:r w:rsidR="00A85ADC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,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• да 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имају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регистрова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но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 пољопривредно газдинство 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на своје име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да су директно одговорни за припрему и реализацију посла, а да не делују у својству посредника;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• да су поднели попуњену ПРИЈАВУ Комисији са пратећом документацијом; 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НА ОСНОВУ ЧЕГА СЕ ОДРЕЂУЈЕ ИЗБОР НАЈ</w:t>
      </w:r>
      <w:r w:rsidR="001806CA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>УСПЕШНИЈЕ ЖЕНЕ У ПОЉОПРИВРЕДНОЈ ПРОИЗВОДЊИ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 xml:space="preserve"> НА ТЕРИТОРИЈИ ОПШТИНЕ БЛАЦЕ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Интересовања и знања;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Искуства и тренутн</w:t>
      </w:r>
      <w:r w:rsidR="001806CA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е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 производњ</w:t>
      </w:r>
      <w:r w:rsidR="001806CA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е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По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стигнути резултати у </w:t>
      </w:r>
      <w:r w:rsidR="001806CA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пољопривреди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.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ПРОПРАТНА ДОКУМЕНТАЦИЈА КОЈУ ТРЕБА ДОСТАВИТИ УЗ ПРИЈАВУ:</w:t>
      </w:r>
    </w:p>
    <w:p w:rsidR="004F28D0" w:rsidRPr="00F578C4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1. Копија личне карте или пасоша за подносиоца пријаве</w:t>
      </w:r>
      <w:r w:rsidR="00F578C4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,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2.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Из</w:t>
      </w:r>
      <w:r w:rsidR="00F578C4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вод из РПГ –структура </w:t>
      </w:r>
      <w:r w:rsidR="001806CA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биљне  и </w:t>
      </w:r>
      <w:r w:rsidR="00417525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сточарске</w:t>
      </w:r>
      <w:r w:rsidR="00F578C4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 производње и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3. 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К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опија 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потврде о активном статусу п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ољопривредног газдинства. 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Напомена: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После прве селекције која ће се вршити на основу достављене пријаве и тражене документације, представници Комисије обићи</w:t>
      </w:r>
      <w:r w:rsidR="004914D7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ће све пријављене кандидате.</w:t>
      </w:r>
    </w:p>
    <w:p w:rsidR="00D96122" w:rsidRPr="004F28D0" w:rsidRDefault="004F28D0" w:rsidP="004F28D0">
      <w:pPr>
        <w:rPr>
          <w:rFonts w:ascii="Times New Roman" w:hAnsi="Times New Roman" w:cs="Times New Roman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Проглашење нај</w:t>
      </w:r>
      <w:r w:rsidR="00062FC7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успешније жене у пољопривредној производњи</w:t>
      </w:r>
      <w: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одржаће се на туристичко привредној манифестацији Дани шљиве Блаце </w:t>
      </w:r>
      <w:r w:rsidR="004914D7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 </w:t>
      </w:r>
      <w:r w:rsidR="000A41D0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2</w:t>
      </w:r>
      <w:r w:rsidR="00855E6E">
        <w:rPr>
          <w:rStyle w:val="Strong"/>
          <w:rFonts w:ascii="Times New Roman" w:eastAsia="Times New Roman" w:hAnsi="Times New Roman" w:cs="Times New Roman"/>
          <w:b w:val="0"/>
          <w:color w:val="2A2A2A"/>
          <w:lang w:val="sr-Latn-BA" w:eastAsia="sr-Latn-RS"/>
        </w:rPr>
        <w:t>2</w:t>
      </w:r>
      <w:r w:rsidR="000A41D0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.08.202</w:t>
      </w:r>
      <w:r w:rsidR="00855E6E">
        <w:rPr>
          <w:rStyle w:val="Strong"/>
          <w:rFonts w:ascii="Times New Roman" w:eastAsia="Times New Roman" w:hAnsi="Times New Roman" w:cs="Times New Roman"/>
          <w:b w:val="0"/>
          <w:color w:val="2A2A2A"/>
          <w:lang w:val="sr-Latn-BA" w:eastAsia="sr-Latn-RS"/>
        </w:rPr>
        <w:t>1</w:t>
      </w:r>
      <w:bookmarkStart w:id="0" w:name="_GoBack"/>
      <w:bookmarkEnd w:id="0"/>
      <w:r w:rsidR="000A41D0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.</w:t>
      </w:r>
    </w:p>
    <w:sectPr w:rsidR="00D96122" w:rsidRPr="004F2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F5E"/>
    <w:multiLevelType w:val="hybridMultilevel"/>
    <w:tmpl w:val="CEB81F92"/>
    <w:lvl w:ilvl="0" w:tplc="DC0C6F9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10C80"/>
    <w:multiLevelType w:val="hybridMultilevel"/>
    <w:tmpl w:val="8EA24114"/>
    <w:lvl w:ilvl="0" w:tplc="DC0C6F9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C6C1C"/>
    <w:multiLevelType w:val="multilevel"/>
    <w:tmpl w:val="96FE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5A0C13"/>
    <w:multiLevelType w:val="hybridMultilevel"/>
    <w:tmpl w:val="AA9CAC8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A43A1"/>
    <w:multiLevelType w:val="hybridMultilevel"/>
    <w:tmpl w:val="79B23AB0"/>
    <w:lvl w:ilvl="0" w:tplc="DC0C6F9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71301"/>
    <w:multiLevelType w:val="hybridMultilevel"/>
    <w:tmpl w:val="93C0A814"/>
    <w:lvl w:ilvl="0" w:tplc="DC0C6F9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91ACD"/>
    <w:multiLevelType w:val="hybridMultilevel"/>
    <w:tmpl w:val="E41E15B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15"/>
    <w:rsid w:val="00062FC7"/>
    <w:rsid w:val="000A41D0"/>
    <w:rsid w:val="001806CA"/>
    <w:rsid w:val="0034556C"/>
    <w:rsid w:val="00417525"/>
    <w:rsid w:val="004914D7"/>
    <w:rsid w:val="004F28D0"/>
    <w:rsid w:val="0083386B"/>
    <w:rsid w:val="00855E6E"/>
    <w:rsid w:val="009629C6"/>
    <w:rsid w:val="009A1215"/>
    <w:rsid w:val="00A85ADC"/>
    <w:rsid w:val="00BE665B"/>
    <w:rsid w:val="00C8662B"/>
    <w:rsid w:val="00D46E9E"/>
    <w:rsid w:val="00D96122"/>
    <w:rsid w:val="00DA3C85"/>
    <w:rsid w:val="00EA7AFC"/>
    <w:rsid w:val="00F02160"/>
    <w:rsid w:val="00F578C4"/>
    <w:rsid w:val="00F8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9A1215"/>
    <w:rPr>
      <w:b/>
      <w:bCs/>
    </w:rPr>
  </w:style>
  <w:style w:type="character" w:styleId="Hyperlink">
    <w:name w:val="Hyperlink"/>
    <w:basedOn w:val="DefaultParagraphFont"/>
    <w:uiPriority w:val="99"/>
    <w:unhideWhenUsed/>
    <w:rsid w:val="009A121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A1215"/>
  </w:style>
  <w:style w:type="paragraph" w:styleId="ListParagraph">
    <w:name w:val="List Paragraph"/>
    <w:basedOn w:val="Normal"/>
    <w:uiPriority w:val="34"/>
    <w:qFormat/>
    <w:rsid w:val="00F84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9A1215"/>
    <w:rPr>
      <w:b/>
      <w:bCs/>
    </w:rPr>
  </w:style>
  <w:style w:type="character" w:styleId="Hyperlink">
    <w:name w:val="Hyperlink"/>
    <w:basedOn w:val="DefaultParagraphFont"/>
    <w:uiPriority w:val="99"/>
    <w:unhideWhenUsed/>
    <w:rsid w:val="009A121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A1215"/>
  </w:style>
  <w:style w:type="paragraph" w:styleId="ListParagraph">
    <w:name w:val="List Paragraph"/>
    <w:basedOn w:val="Normal"/>
    <w:uiPriority w:val="34"/>
    <w:qFormat/>
    <w:rsid w:val="00F84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ragan.gmijovic@blace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ac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marija.tomic</dc:creator>
  <cp:lastModifiedBy>Dragan1</cp:lastModifiedBy>
  <cp:revision>6</cp:revision>
  <cp:lastPrinted>2019-07-30T11:11:00Z</cp:lastPrinted>
  <dcterms:created xsi:type="dcterms:W3CDTF">2020-08-06T11:38:00Z</dcterms:created>
  <dcterms:modified xsi:type="dcterms:W3CDTF">2021-07-07T06:20:00Z</dcterms:modified>
</cp:coreProperties>
</file>